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9164" w14:textId="77777777" w:rsidR="009C4735" w:rsidRPr="00CE4FE0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CE4FE0">
        <w:rPr>
          <w:rFonts w:ascii="Century" w:eastAsia="Calibri" w:hAnsi="Century"/>
          <w:noProof/>
          <w:lang w:eastAsia="ru-RU"/>
        </w:rPr>
        <w:drawing>
          <wp:inline distT="0" distB="0" distL="0" distR="0" wp14:anchorId="04920D25" wp14:editId="720EF8AA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3583C" w14:textId="77777777" w:rsidR="009C4735" w:rsidRPr="00CE4FE0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E4FE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B5CC466" w14:textId="77777777" w:rsidR="009C4735" w:rsidRPr="00CE4FE0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CE4FE0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E7454A" w14:textId="77777777" w:rsidR="009C4735" w:rsidRPr="00CE4FE0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CE4FE0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359DF41" w14:textId="3EA43FFF" w:rsidR="009C4735" w:rsidRPr="00CE4FE0" w:rsidRDefault="005D47BC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CE4FE0">
        <w:rPr>
          <w:rFonts w:ascii="Century" w:eastAsia="Calibri" w:hAnsi="Century"/>
          <w:b/>
          <w:sz w:val="32"/>
          <w:szCs w:val="32"/>
          <w:lang w:eastAsia="ru-RU"/>
        </w:rPr>
        <w:t>10</w:t>
      </w:r>
      <w:r w:rsidR="00DD1D9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C4735" w:rsidRPr="00CE4FE0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9D6A35E" w14:textId="77777777" w:rsidR="009C4735" w:rsidRPr="00CE4FE0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A4641E2" w14:textId="7931D047" w:rsidR="009C4735" w:rsidRPr="00CE4FE0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CE4FE0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DD1D98">
        <w:rPr>
          <w:rFonts w:ascii="Century" w:eastAsia="Calibri" w:hAnsi="Century"/>
          <w:b/>
          <w:sz w:val="36"/>
          <w:szCs w:val="36"/>
          <w:lang w:eastAsia="ru-RU"/>
        </w:rPr>
        <w:t>1946</w:t>
      </w:r>
    </w:p>
    <w:p w14:paraId="245A7B28" w14:textId="2E96AF3B" w:rsidR="009C4735" w:rsidRPr="00CE4FE0" w:rsidRDefault="00CE4FE0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CE4FE0">
        <w:rPr>
          <w:rFonts w:ascii="Century" w:eastAsia="Calibri" w:hAnsi="Century"/>
          <w:sz w:val="28"/>
          <w:szCs w:val="28"/>
          <w:lang w:eastAsia="ru-RU"/>
        </w:rPr>
        <w:t>в</w:t>
      </w:r>
      <w:r w:rsidR="006B381A" w:rsidRPr="00CE4FE0">
        <w:rPr>
          <w:rFonts w:ascii="Century" w:eastAsia="Calibri" w:hAnsi="Century"/>
          <w:sz w:val="28"/>
          <w:szCs w:val="28"/>
          <w:lang w:eastAsia="ru-RU"/>
        </w:rPr>
        <w:t>ід</w:t>
      </w:r>
      <w:r w:rsidR="002449DD" w:rsidRPr="00CE4FE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D47BC" w:rsidRPr="00CE4FE0">
        <w:rPr>
          <w:rFonts w:ascii="Century" w:eastAsia="Calibri" w:hAnsi="Century"/>
          <w:sz w:val="28"/>
          <w:szCs w:val="28"/>
          <w:lang w:eastAsia="ru-RU"/>
        </w:rPr>
        <w:t>22</w:t>
      </w:r>
      <w:r w:rsidRPr="00CE4FE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D47BC" w:rsidRPr="00CE4FE0">
        <w:rPr>
          <w:rFonts w:ascii="Century" w:eastAsia="Calibri" w:hAnsi="Century"/>
          <w:sz w:val="28"/>
          <w:szCs w:val="28"/>
          <w:lang w:eastAsia="ru-RU"/>
        </w:rPr>
        <w:t xml:space="preserve">липня </w:t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>2021 року</w:t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5D47BC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Pr="00CE4FE0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CE4FE0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3E337144" w14:textId="77777777" w:rsidR="008A25A6" w:rsidRPr="00CE4FE0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68D1F55" w14:textId="65CD44F2" w:rsidR="00F850C6" w:rsidRPr="00CE4FE0" w:rsidRDefault="002449DD" w:rsidP="00CE4FE0">
      <w:pPr>
        <w:widowControl w:val="0"/>
        <w:tabs>
          <w:tab w:val="left" w:pos="540"/>
        </w:tabs>
        <w:spacing w:line="276" w:lineRule="auto"/>
        <w:ind w:right="5719"/>
        <w:rPr>
          <w:rFonts w:ascii="Century" w:hAnsi="Century" w:cs="Times New Roman CYR"/>
          <w:b/>
          <w:bCs/>
          <w:sz w:val="28"/>
          <w:szCs w:val="28"/>
        </w:rPr>
      </w:pPr>
      <w:r w:rsidRPr="00CE4FE0">
        <w:rPr>
          <w:rFonts w:ascii="Century" w:hAnsi="Century"/>
          <w:b/>
          <w:bCs/>
          <w:sz w:val="28"/>
          <w:szCs w:val="28"/>
        </w:rPr>
        <w:t>Про внесення змін до</w:t>
      </w:r>
      <w:r w:rsidR="009C4735" w:rsidRPr="00CE4FE0">
        <w:rPr>
          <w:rFonts w:ascii="Century" w:hAnsi="Century"/>
          <w:b/>
          <w:bCs/>
          <w:sz w:val="28"/>
          <w:szCs w:val="28"/>
        </w:rPr>
        <w:t xml:space="preserve"> рішення сесії від 22 грудня 2020р. №64 «Про затвердження Програми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CE4FE0">
        <w:rPr>
          <w:rFonts w:ascii="Century" w:hAnsi="Century"/>
          <w:b/>
          <w:bCs/>
          <w:sz w:val="28"/>
          <w:szCs w:val="28"/>
        </w:rPr>
        <w:t>інвестиційного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CE4FE0">
        <w:rPr>
          <w:rFonts w:ascii="Century" w:hAnsi="Century"/>
          <w:b/>
          <w:bCs/>
          <w:sz w:val="28"/>
          <w:szCs w:val="28"/>
        </w:rPr>
        <w:t>розвитку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CE4FE0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="009C4735" w:rsidRPr="00CE4FE0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EF7F3B7" w14:textId="77777777" w:rsidR="009C4735" w:rsidRPr="00CE4FE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094DACA5" w14:textId="316F3622" w:rsidR="00F850C6" w:rsidRPr="00CE4FE0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CE4FE0">
        <w:rPr>
          <w:rFonts w:ascii="Century" w:hAnsi="Century"/>
          <w:sz w:val="28"/>
          <w:szCs w:val="28"/>
        </w:rPr>
        <w:t>Заслухавши</w:t>
      </w:r>
      <w:r w:rsidR="00CE4FE0" w:rsidRPr="00CE4FE0">
        <w:rPr>
          <w:rFonts w:ascii="Century" w:hAnsi="Century"/>
          <w:sz w:val="28"/>
          <w:szCs w:val="28"/>
        </w:rPr>
        <w:t xml:space="preserve"> </w:t>
      </w:r>
      <w:r w:rsidRPr="00CE4FE0">
        <w:rPr>
          <w:rFonts w:ascii="Century" w:hAnsi="Century"/>
          <w:sz w:val="28"/>
          <w:szCs w:val="28"/>
        </w:rPr>
        <w:t>та обговоривши зміни до Програми</w:t>
      </w:r>
      <w:r w:rsidR="00CE4FE0" w:rsidRPr="00CE4FE0">
        <w:rPr>
          <w:rFonts w:ascii="Century" w:hAnsi="Century"/>
          <w:sz w:val="28"/>
          <w:szCs w:val="28"/>
        </w:rPr>
        <w:t xml:space="preserve"> </w:t>
      </w:r>
      <w:r w:rsidRPr="00CE4FE0">
        <w:rPr>
          <w:rFonts w:ascii="Century" w:hAnsi="Century"/>
          <w:sz w:val="28"/>
          <w:szCs w:val="28"/>
        </w:rPr>
        <w:t>інвестиційного</w:t>
      </w:r>
      <w:r w:rsidR="00CE4FE0" w:rsidRPr="00CE4FE0">
        <w:rPr>
          <w:rFonts w:ascii="Century" w:hAnsi="Century"/>
          <w:sz w:val="28"/>
          <w:szCs w:val="28"/>
        </w:rPr>
        <w:t xml:space="preserve"> </w:t>
      </w:r>
      <w:r w:rsidRPr="00CE4FE0">
        <w:rPr>
          <w:rFonts w:ascii="Century" w:hAnsi="Century"/>
          <w:sz w:val="28"/>
          <w:szCs w:val="28"/>
        </w:rPr>
        <w:t>розвитку</w:t>
      </w:r>
      <w:r w:rsidR="00CE4FE0" w:rsidRPr="00CE4FE0">
        <w:rPr>
          <w:rFonts w:ascii="Century" w:hAnsi="Century"/>
          <w:sz w:val="28"/>
          <w:szCs w:val="28"/>
        </w:rPr>
        <w:t xml:space="preserve"> </w:t>
      </w:r>
      <w:r w:rsidR="005437DA" w:rsidRPr="00CE4FE0">
        <w:rPr>
          <w:rFonts w:ascii="Century" w:hAnsi="Century"/>
          <w:sz w:val="28"/>
          <w:szCs w:val="28"/>
        </w:rPr>
        <w:t>Городоцької</w:t>
      </w:r>
      <w:r w:rsidR="00CE4FE0" w:rsidRPr="00CE4FE0">
        <w:rPr>
          <w:rFonts w:ascii="Century" w:hAnsi="Century"/>
          <w:sz w:val="28"/>
          <w:szCs w:val="28"/>
        </w:rPr>
        <w:t xml:space="preserve"> </w:t>
      </w:r>
      <w:r w:rsidR="005437DA" w:rsidRPr="00CE4FE0">
        <w:rPr>
          <w:rFonts w:ascii="Century" w:hAnsi="Century"/>
          <w:sz w:val="28"/>
          <w:szCs w:val="28"/>
        </w:rPr>
        <w:t>міської ради</w:t>
      </w:r>
      <w:r w:rsidRPr="00CE4FE0">
        <w:rPr>
          <w:rFonts w:ascii="Century" w:hAnsi="Century"/>
          <w:sz w:val="28"/>
          <w:szCs w:val="28"/>
        </w:rPr>
        <w:t xml:space="preserve"> на 202</w:t>
      </w:r>
      <w:r w:rsidR="005437DA" w:rsidRPr="00CE4FE0">
        <w:rPr>
          <w:rFonts w:ascii="Century" w:hAnsi="Century"/>
          <w:sz w:val="28"/>
          <w:szCs w:val="28"/>
        </w:rPr>
        <w:t>1</w:t>
      </w:r>
      <w:r w:rsidR="001E63C8" w:rsidRPr="00CE4FE0">
        <w:rPr>
          <w:rFonts w:ascii="Century" w:hAnsi="Century"/>
          <w:sz w:val="28"/>
          <w:szCs w:val="28"/>
        </w:rPr>
        <w:t>-2024 роки</w:t>
      </w:r>
      <w:r w:rsidRPr="00CE4FE0">
        <w:rPr>
          <w:rFonts w:ascii="Century" w:hAnsi="Century"/>
          <w:sz w:val="28"/>
          <w:szCs w:val="28"/>
        </w:rPr>
        <w:t xml:space="preserve">, </w:t>
      </w:r>
      <w:r w:rsidRPr="00CE4FE0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CE4FE0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CE4FE0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CE4FE0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7E37D26C" w14:textId="52BCFFE6" w:rsidR="00F850C6" w:rsidRPr="00CE4FE0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E4FE0">
        <w:rPr>
          <w:rFonts w:ascii="Century" w:hAnsi="Century"/>
          <w:b/>
          <w:bCs/>
          <w:sz w:val="28"/>
          <w:szCs w:val="28"/>
        </w:rPr>
        <w:t>В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И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Р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І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Ш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И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Л</w:t>
      </w:r>
      <w:r w:rsidR="00CE4FE0" w:rsidRPr="00CE4FE0">
        <w:rPr>
          <w:rFonts w:ascii="Century" w:hAnsi="Century"/>
          <w:b/>
          <w:bCs/>
          <w:sz w:val="28"/>
          <w:szCs w:val="28"/>
        </w:rPr>
        <w:t xml:space="preserve"> </w:t>
      </w:r>
      <w:r w:rsidRPr="00CE4FE0">
        <w:rPr>
          <w:rFonts w:ascii="Century" w:hAnsi="Century"/>
          <w:b/>
          <w:bCs/>
          <w:sz w:val="28"/>
          <w:szCs w:val="28"/>
        </w:rPr>
        <w:t>А:</w:t>
      </w:r>
    </w:p>
    <w:p w14:paraId="45ACA529" w14:textId="5253E3CB" w:rsidR="00C5003F" w:rsidRPr="00CE4FE0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CE4FE0">
        <w:rPr>
          <w:rFonts w:ascii="Century" w:hAnsi="Century"/>
          <w:sz w:val="28"/>
          <w:szCs w:val="28"/>
        </w:rPr>
        <w:t>1.</w:t>
      </w:r>
      <w:r w:rsidR="00E461CB" w:rsidRPr="00CE4FE0">
        <w:rPr>
          <w:rFonts w:ascii="Century" w:hAnsi="Century"/>
          <w:sz w:val="28"/>
          <w:szCs w:val="28"/>
        </w:rPr>
        <w:tab/>
      </w:r>
      <w:proofErr w:type="spellStart"/>
      <w:r w:rsidR="002449DD" w:rsidRPr="00CE4FE0">
        <w:rPr>
          <w:rFonts w:ascii="Century" w:hAnsi="Century"/>
          <w:sz w:val="28"/>
          <w:szCs w:val="28"/>
        </w:rPr>
        <w:t>Внести</w:t>
      </w:r>
      <w:proofErr w:type="spellEnd"/>
      <w:r w:rsidR="002449DD" w:rsidRPr="00CE4FE0">
        <w:rPr>
          <w:rFonts w:ascii="Century" w:hAnsi="Century"/>
          <w:sz w:val="28"/>
          <w:szCs w:val="28"/>
        </w:rPr>
        <w:t xml:space="preserve"> зміни до</w:t>
      </w:r>
      <w:r w:rsidR="00F850C6" w:rsidRPr="00CE4FE0">
        <w:rPr>
          <w:rFonts w:ascii="Century" w:hAnsi="Century"/>
          <w:sz w:val="28"/>
          <w:szCs w:val="28"/>
        </w:rPr>
        <w:t xml:space="preserve"> рішення сесії від </w:t>
      </w:r>
      <w:r w:rsidR="005437DA" w:rsidRPr="00CE4FE0">
        <w:rPr>
          <w:rFonts w:ascii="Century" w:hAnsi="Century"/>
          <w:sz w:val="28"/>
          <w:szCs w:val="28"/>
        </w:rPr>
        <w:t>22</w:t>
      </w:r>
      <w:r w:rsidR="00F850C6" w:rsidRPr="00CE4FE0">
        <w:rPr>
          <w:rFonts w:ascii="Century" w:hAnsi="Century"/>
          <w:sz w:val="28"/>
          <w:szCs w:val="28"/>
        </w:rPr>
        <w:t xml:space="preserve"> грудня 20</w:t>
      </w:r>
      <w:r w:rsidR="005437DA" w:rsidRPr="00CE4FE0">
        <w:rPr>
          <w:rFonts w:ascii="Century" w:hAnsi="Century"/>
          <w:sz w:val="28"/>
          <w:szCs w:val="28"/>
        </w:rPr>
        <w:t>20</w:t>
      </w:r>
      <w:r w:rsidR="00D5087A">
        <w:rPr>
          <w:rFonts w:ascii="Century" w:hAnsi="Century"/>
          <w:sz w:val="28"/>
          <w:szCs w:val="28"/>
        </w:rPr>
        <w:t xml:space="preserve"> </w:t>
      </w:r>
      <w:r w:rsidR="005437DA" w:rsidRPr="00CE4FE0">
        <w:rPr>
          <w:rFonts w:ascii="Century" w:hAnsi="Century"/>
          <w:sz w:val="28"/>
          <w:szCs w:val="28"/>
        </w:rPr>
        <w:t>року №64</w:t>
      </w:r>
      <w:r w:rsidR="00F850C6" w:rsidRPr="00CE4FE0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CE4FE0">
        <w:rPr>
          <w:rFonts w:ascii="Century" w:hAnsi="Century"/>
          <w:sz w:val="28"/>
          <w:szCs w:val="28"/>
        </w:rPr>
        <w:t>Городоцької міської ради</w:t>
      </w:r>
      <w:r w:rsidR="00F850C6" w:rsidRPr="00CE4FE0">
        <w:rPr>
          <w:rFonts w:ascii="Century" w:hAnsi="Century"/>
          <w:sz w:val="28"/>
          <w:szCs w:val="28"/>
        </w:rPr>
        <w:t xml:space="preserve"> на 202</w:t>
      </w:r>
      <w:r w:rsidR="005437DA" w:rsidRPr="00CE4FE0">
        <w:rPr>
          <w:rFonts w:ascii="Century" w:hAnsi="Century"/>
          <w:sz w:val="28"/>
          <w:szCs w:val="28"/>
        </w:rPr>
        <w:t>1</w:t>
      </w:r>
      <w:r w:rsidR="007543AA" w:rsidRPr="00CE4FE0">
        <w:rPr>
          <w:rFonts w:ascii="Century" w:hAnsi="Century"/>
          <w:sz w:val="28"/>
          <w:szCs w:val="28"/>
        </w:rPr>
        <w:t>-202</w:t>
      </w:r>
      <w:r w:rsidR="005437DA" w:rsidRPr="00CE4FE0">
        <w:rPr>
          <w:rFonts w:ascii="Century" w:hAnsi="Century"/>
          <w:sz w:val="28"/>
          <w:szCs w:val="28"/>
        </w:rPr>
        <w:t>4</w:t>
      </w:r>
      <w:r w:rsidR="007543AA" w:rsidRPr="00CE4FE0">
        <w:rPr>
          <w:rFonts w:ascii="Century" w:hAnsi="Century"/>
          <w:sz w:val="28"/>
          <w:szCs w:val="28"/>
        </w:rPr>
        <w:t xml:space="preserve"> ро</w:t>
      </w:r>
      <w:r w:rsidR="00F850C6" w:rsidRPr="00CE4FE0">
        <w:rPr>
          <w:rFonts w:ascii="Century" w:hAnsi="Century"/>
          <w:sz w:val="28"/>
          <w:szCs w:val="28"/>
        </w:rPr>
        <w:t>к</w:t>
      </w:r>
      <w:r w:rsidR="007543AA" w:rsidRPr="00CE4FE0">
        <w:rPr>
          <w:rFonts w:ascii="Century" w:hAnsi="Century"/>
          <w:sz w:val="28"/>
          <w:szCs w:val="28"/>
        </w:rPr>
        <w:t>и</w:t>
      </w:r>
      <w:r w:rsidR="00F850C6" w:rsidRPr="00CE4FE0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CE4FE0">
        <w:rPr>
          <w:rFonts w:ascii="Century" w:hAnsi="Century"/>
          <w:sz w:val="28"/>
          <w:szCs w:val="28"/>
        </w:rPr>
        <w:t>(додається)</w:t>
      </w:r>
      <w:r w:rsidR="00F850C6" w:rsidRPr="00CE4FE0">
        <w:rPr>
          <w:rFonts w:ascii="Century" w:hAnsi="Century"/>
          <w:sz w:val="28"/>
          <w:szCs w:val="28"/>
        </w:rPr>
        <w:t xml:space="preserve">. </w:t>
      </w:r>
    </w:p>
    <w:p w14:paraId="0960E29E" w14:textId="00A55B0E" w:rsidR="00F850C6" w:rsidRPr="00CE4FE0" w:rsidRDefault="00DF2D38" w:rsidP="00CE4FE0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CE4FE0">
        <w:rPr>
          <w:rFonts w:ascii="Century" w:hAnsi="Century"/>
          <w:sz w:val="28"/>
          <w:szCs w:val="28"/>
        </w:rPr>
        <w:t>2.</w:t>
      </w:r>
      <w:r w:rsidR="00E461CB" w:rsidRPr="00CE4FE0">
        <w:rPr>
          <w:rFonts w:ascii="Century" w:hAnsi="Century"/>
          <w:sz w:val="28"/>
          <w:szCs w:val="28"/>
        </w:rPr>
        <w:tab/>
      </w:r>
      <w:r w:rsidR="00C5003F" w:rsidRPr="00CE4FE0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</w:t>
      </w:r>
      <w:r w:rsidR="005D47BC" w:rsidRPr="00CE4FE0">
        <w:rPr>
          <w:rFonts w:ascii="Century" w:hAnsi="Century"/>
          <w:sz w:val="28"/>
          <w:szCs w:val="28"/>
        </w:rPr>
        <w:t xml:space="preserve">ЖКГ, дорожньої інфраструктури, енергетики, підприємництва </w:t>
      </w:r>
      <w:r w:rsidR="00EB75C4" w:rsidRPr="00CE4FE0">
        <w:rPr>
          <w:rFonts w:ascii="Century" w:hAnsi="Century"/>
          <w:sz w:val="28"/>
          <w:szCs w:val="28"/>
        </w:rPr>
        <w:t xml:space="preserve">та </w:t>
      </w:r>
      <w:r w:rsidR="00C5003F" w:rsidRPr="00CE4FE0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CE4FE0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CE4FE0">
        <w:rPr>
          <w:rFonts w:ascii="Century" w:hAnsi="Century"/>
          <w:sz w:val="28"/>
          <w:szCs w:val="28"/>
        </w:rPr>
        <w:t>).</w:t>
      </w:r>
    </w:p>
    <w:p w14:paraId="62A2CFA5" w14:textId="77777777" w:rsidR="00CE4FE0" w:rsidRPr="00CE4FE0" w:rsidRDefault="00CE4FE0" w:rsidP="00CE4FE0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14:paraId="64E27D58" w14:textId="77777777" w:rsidR="00F850C6" w:rsidRPr="00CE4FE0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CE4FE0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CE4FE0">
        <w:rPr>
          <w:rFonts w:ascii="Century" w:hAnsi="Century"/>
          <w:b/>
          <w:bCs/>
          <w:sz w:val="28"/>
          <w:szCs w:val="28"/>
        </w:rPr>
        <w:tab/>
      </w:r>
      <w:r w:rsidR="009C4735" w:rsidRPr="00CE4FE0">
        <w:rPr>
          <w:rFonts w:ascii="Century" w:hAnsi="Century"/>
          <w:b/>
          <w:bCs/>
          <w:sz w:val="28"/>
          <w:szCs w:val="28"/>
        </w:rPr>
        <w:tab/>
      </w:r>
      <w:r w:rsidR="00C5003F" w:rsidRPr="00CE4FE0">
        <w:rPr>
          <w:rFonts w:ascii="Century" w:hAnsi="Century"/>
          <w:b/>
          <w:bCs/>
          <w:sz w:val="28"/>
          <w:szCs w:val="28"/>
        </w:rPr>
        <w:t>В</w:t>
      </w:r>
      <w:r w:rsidR="00EB75C4" w:rsidRPr="00CE4FE0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CE4FE0">
        <w:rPr>
          <w:rFonts w:ascii="Century" w:hAnsi="Century"/>
          <w:b/>
          <w:bCs/>
          <w:sz w:val="28"/>
          <w:szCs w:val="28"/>
        </w:rPr>
        <w:t>Р</w:t>
      </w:r>
      <w:r w:rsidR="00EB75C4" w:rsidRPr="00CE4FE0">
        <w:rPr>
          <w:rFonts w:ascii="Century" w:hAnsi="Century"/>
          <w:b/>
          <w:bCs/>
          <w:sz w:val="28"/>
          <w:szCs w:val="28"/>
        </w:rPr>
        <w:t>ЕМЕНЯК</w:t>
      </w:r>
    </w:p>
    <w:sectPr w:rsidR="00F850C6" w:rsidRPr="00CE4FE0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7E36" w14:textId="77777777" w:rsidR="007C156D" w:rsidRDefault="007C156D" w:rsidP="005D47BC">
      <w:r>
        <w:separator/>
      </w:r>
    </w:p>
  </w:endnote>
  <w:endnote w:type="continuationSeparator" w:id="0">
    <w:p w14:paraId="56083CC0" w14:textId="77777777" w:rsidR="007C156D" w:rsidRDefault="007C156D" w:rsidP="005D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FC0BA" w14:textId="77777777" w:rsidR="007C156D" w:rsidRDefault="007C156D" w:rsidP="005D47BC">
      <w:r>
        <w:separator/>
      </w:r>
    </w:p>
  </w:footnote>
  <w:footnote w:type="continuationSeparator" w:id="0">
    <w:p w14:paraId="593F5B72" w14:textId="77777777" w:rsidR="007C156D" w:rsidRDefault="007C156D" w:rsidP="005D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191B5D"/>
    <w:rsid w:val="001E63C8"/>
    <w:rsid w:val="002449DD"/>
    <w:rsid w:val="00294C79"/>
    <w:rsid w:val="00466648"/>
    <w:rsid w:val="004B221C"/>
    <w:rsid w:val="004D525A"/>
    <w:rsid w:val="005437DA"/>
    <w:rsid w:val="00545497"/>
    <w:rsid w:val="00583EFC"/>
    <w:rsid w:val="005D47BC"/>
    <w:rsid w:val="00610C45"/>
    <w:rsid w:val="006B381A"/>
    <w:rsid w:val="007469AF"/>
    <w:rsid w:val="007543AA"/>
    <w:rsid w:val="00784CAA"/>
    <w:rsid w:val="007C156D"/>
    <w:rsid w:val="00804C18"/>
    <w:rsid w:val="008738D3"/>
    <w:rsid w:val="008A25A6"/>
    <w:rsid w:val="008B56EC"/>
    <w:rsid w:val="008D28D9"/>
    <w:rsid w:val="008D669D"/>
    <w:rsid w:val="008E02A8"/>
    <w:rsid w:val="008F13AE"/>
    <w:rsid w:val="0090133E"/>
    <w:rsid w:val="009C4735"/>
    <w:rsid w:val="009D1800"/>
    <w:rsid w:val="00A27C68"/>
    <w:rsid w:val="00A4146C"/>
    <w:rsid w:val="00A74F7F"/>
    <w:rsid w:val="00B666B5"/>
    <w:rsid w:val="00BA21E3"/>
    <w:rsid w:val="00C12FB2"/>
    <w:rsid w:val="00C5003F"/>
    <w:rsid w:val="00C6750C"/>
    <w:rsid w:val="00CE4FE0"/>
    <w:rsid w:val="00CE51CC"/>
    <w:rsid w:val="00D5087A"/>
    <w:rsid w:val="00D91F2E"/>
    <w:rsid w:val="00DD1D98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A6927"/>
  <w15:docId w15:val="{6F993A64-EDBC-4382-8154-B8751019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47B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D47BC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D47B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D47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2021-07-22T11:52:00Z</cp:lastPrinted>
  <dcterms:created xsi:type="dcterms:W3CDTF">2021-07-21T13:13:00Z</dcterms:created>
  <dcterms:modified xsi:type="dcterms:W3CDTF">2021-07-22T11:57:00Z</dcterms:modified>
</cp:coreProperties>
</file>